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76" w:rsidRPr="00D86FE4" w:rsidRDefault="00DE731F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  <w:r w:rsidRPr="00D86FE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232344</wp:posOffset>
            </wp:positionV>
            <wp:extent cx="7771130" cy="65314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 Reflections Template 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3039" b="80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130" cy="653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95076" w:rsidRPr="00D86FE4" w:rsidRDefault="00E828C5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:rsidR="00195076" w:rsidRPr="00D86FE4" w:rsidRDefault="00A700CA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  <w:r w:rsidRPr="00A700CA">
        <w:rPr>
          <w:noProof/>
          <w:lang w:val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7pt;margin-top:4.2pt;width:467.35pt;height:14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fG7ngIAAIYFAAAOAAAAZHJzL2Uyb0RvYy54bWysVMlu2zAQvRfoPxC8K1oi2ZYQOUgsq5d0&#10;AZJ+AE1RFlGJVEnaUlr03zukvCW5FG11IKjh8M3yHufmduxatGdKcylyHF4FGDFBZcXFNsdfn0pv&#10;gZE2RFSklYLl+JlpfLt8/+5m6DMWyUa2FVMIQITOhj7HjTF95vuaNqwj+kr2TMBhLVVHDPyqrV8p&#10;MgB61/pREMz8QaqqV5IyrcFaTId46fDrmlHzua41M6jNMeRm3KrcurGrv7wh2VaRvuH0kAb5iyw6&#10;wgUEPUEVxBC0U/wNVMepklrW5orKzpd1zSlzNUA1YfCqmseG9MzVAs3R/alN+v/B0k/7LwrxKsdA&#10;lCAdUPTERoPu5Ygi252h1xk4PfbgZkYwA8uuUt0/SPpNIyFXDRFbdqeUHBpGKsgutDf9i6sTjrYg&#10;m+GjrCAM2RnpgMZadbZ10AwE6MDS84kZmwoFY5JeJ9dxghGFs3C+SGaR484n2fF6r7T5wGSH7CbH&#10;Cqh38GT/oI1Nh2RHFxtNyJK3raO/FS8M4DhZIDhctWc2DcfmzzRI14v1IvbiaLb24qAovLtyFXuz&#10;MpwnxXWxWhXhLxs3jLOGVxUTNsxRWWH8Z8wdND5p4qQtLVteWTibklbbzapVaE9A2aX7XNPh5Ozm&#10;v0zDNQFqeVVSGMXBfZR65Wwx9+IyTrx0Hiy8IEzv01kQp3FRvizpgQv27yWhIcdpEiWTms5Jv6ot&#10;cN/b2kjWcQOzo+UdiPfkRDKrwbWoHLWG8HbaX7TCpn9uBdB9JNop1op0kqsZNyOgWBlvZPUM2lUS&#10;lAUChYEHm0aqHxgNMDxyrL/viGIYEUHBnGNz3K7MNG12veLbBm4dX88d6L/kTpnnCIdXA4/dJXgY&#10;THaaXP47r/P4XP4GAAD//wMAUEsDBBQABgAIAAAAIQDhmA0K4gAAAA4BAAAPAAAAZHJzL2Rvd25y&#10;ZXYueG1sTI/BTsMwEETvSPyDtUjcqE1UNSGNU1XQliOlRJzdeJtEjddW7Kbh73FPcBlpNdqZecVq&#10;Mj0bcfCdJQnPMwEMqba6o0ZC9bV9yoD5oEir3hJK+EEPq/L+rlC5tlf6xPEQGhZDyOdKQhuCyzn3&#10;dYtG+Zl1SNE72cGoEM+h4XpQ1xhuep4IseBGdRQbWuXwtcX6fLgYCS64Xfo+fOzXm+0oqu9dlXTN&#10;RsrHh+ltGWW9BBZwCn8fcGOI+6GMw472QtqzXkI6jzxBQjYHdrOFyFJgRwlJ9rIAXhb8P0b5CwAA&#10;//8DAFBLAQItABQABgAIAAAAIQC2gziS/gAAAOEBAAATAAAAAAAAAAAAAAAAAAAAAABbQ29udGVu&#10;dF9UeXBlc10ueG1sUEsBAi0AFAAGAAgAAAAhADj9If/WAAAAlAEAAAsAAAAAAAAAAAAAAAAALwEA&#10;AF9yZWxzLy5yZWxzUEsBAi0AFAAGAAgAAAAhAOYl8bueAgAAhgUAAA4AAAAAAAAAAAAAAAAALgIA&#10;AGRycy9lMm9Eb2MueG1sUEsBAi0AFAAGAAgAAAAhAOGYDQriAAAADgEAAA8AAAAAAAAAAAAAAAAA&#10;+AQAAGRycy9kb3ducmV2LnhtbFBLBQYAAAAABAAEAPMAAAAHBgAAAAA=&#10;" filled="f" stroked="f">
            <v:textbox style="mso-fit-shape-to-text:t">
              <w:txbxContent>
                <w:p w:rsidR="004E3ACA" w:rsidRPr="004E3ACA" w:rsidRDefault="00DE731F" w:rsidP="004E3ACA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36"/>
                      <w:szCs w:val="36"/>
                      <w:bdr w:val="nil"/>
                      <w:lang w:val="es-ES_tradnl"/>
                    </w:rPr>
                    <w:t>Producción Cinematográfica – Reglas/Pautas Específicas</w:t>
                  </w:r>
                </w:p>
              </w:txbxContent>
            </v:textbox>
            <w10:wrap type="square" anchorx="margin"/>
          </v:shape>
        </w:pict>
      </w:r>
    </w:p>
    <w:p w:rsidR="00195076" w:rsidRPr="00D86FE4" w:rsidRDefault="00E828C5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:rsidR="00195076" w:rsidRPr="00D86FE4" w:rsidRDefault="00E828C5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:rsidR="00195076" w:rsidRPr="00D86FE4" w:rsidRDefault="00E828C5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:rsidR="00195076" w:rsidRPr="00D86FE4" w:rsidRDefault="00E828C5">
      <w:pPr>
        <w:spacing w:before="11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:rsidR="00604F6E" w:rsidRPr="008F1459" w:rsidRDefault="00DE731F" w:rsidP="00604F6E">
      <w:pPr>
        <w:pStyle w:val="BodyText"/>
        <w:ind w:left="119" w:right="180"/>
        <w:rPr>
          <w:i/>
          <w:spacing w:val="-1"/>
          <w:sz w:val="21"/>
          <w:szCs w:val="21"/>
          <w:lang w:val="es-ES_tradnl"/>
        </w:rPr>
      </w:pPr>
      <w:r w:rsidRPr="008F1459">
        <w:rPr>
          <w:rFonts w:cs="Times New Roman"/>
          <w:spacing w:val="-1"/>
          <w:sz w:val="21"/>
          <w:szCs w:val="21"/>
          <w:bdr w:val="nil"/>
          <w:lang w:val="es-ES_tradnl"/>
        </w:rPr>
        <w:t>La</w:t>
      </w:r>
      <w:r w:rsidRPr="008F1459">
        <w:rPr>
          <w:rFonts w:cs="Times New Roman"/>
          <w:b/>
          <w:spacing w:val="-1"/>
          <w:sz w:val="21"/>
          <w:szCs w:val="21"/>
          <w:bdr w:val="nil"/>
          <w:lang w:val="es-ES_tradnl"/>
        </w:rPr>
        <w:t xml:space="preserve"> </w:t>
      </w:r>
      <w:r w:rsidRPr="008F1459">
        <w:rPr>
          <w:rFonts w:cs="Calibri"/>
          <w:b/>
          <w:bCs/>
          <w:spacing w:val="-1"/>
          <w:sz w:val="21"/>
          <w:szCs w:val="21"/>
          <w:bdr w:val="nil"/>
          <w:lang w:val="es-ES_tradnl"/>
        </w:rPr>
        <w:t>PRODUCCIÓN CINEMATOGRÁFICA</w:t>
      </w:r>
      <w:r w:rsidRPr="008F1459">
        <w:rPr>
          <w:rFonts w:cs="Calibri"/>
          <w:spacing w:val="-1"/>
          <w:sz w:val="21"/>
          <w:szCs w:val="21"/>
          <w:bdr w:val="nil"/>
          <w:lang w:val="es-ES_tradnl"/>
        </w:rPr>
        <w:t xml:space="preserve"> es el proceso de hacer una película. El/la </w:t>
      </w:r>
      <w:r w:rsidRPr="008F1459">
        <w:rPr>
          <w:rFonts w:cs="Calibri"/>
          <w:b/>
          <w:bCs/>
          <w:i/>
          <w:iCs/>
          <w:spacing w:val="-1"/>
          <w:sz w:val="21"/>
          <w:szCs w:val="21"/>
          <w:bdr w:val="nil"/>
          <w:lang w:val="es-ES_tradnl"/>
        </w:rPr>
        <w:t>productor/a</w:t>
      </w:r>
      <w:r w:rsidRPr="008F1459">
        <w:rPr>
          <w:rFonts w:cs="Calibri"/>
          <w:spacing w:val="-1"/>
          <w:sz w:val="21"/>
          <w:szCs w:val="21"/>
          <w:bdr w:val="nil"/>
          <w:lang w:val="es-ES_tradnl"/>
        </w:rPr>
        <w:t xml:space="preserve"> (el estudiante que postula la obra) no tiene necesidad de aparecer en la película, pero si desea hacerlo, puede usar un trípode. El guion, la dirección, la cámara/filmación y la edición debe</w:t>
      </w:r>
      <w:r w:rsidR="002F565C" w:rsidRPr="008F1459">
        <w:rPr>
          <w:rFonts w:cs="Calibri"/>
          <w:spacing w:val="-1"/>
          <w:sz w:val="21"/>
          <w:szCs w:val="21"/>
          <w:bdr w:val="nil"/>
          <w:lang w:val="es-ES_tradnl"/>
        </w:rPr>
        <w:t>n</w:t>
      </w:r>
      <w:r w:rsidRPr="008F1459">
        <w:rPr>
          <w:rFonts w:cs="Calibri"/>
          <w:spacing w:val="-1"/>
          <w:sz w:val="21"/>
          <w:szCs w:val="21"/>
          <w:bdr w:val="nil"/>
          <w:lang w:val="es-ES_tradnl"/>
        </w:rPr>
        <w:t xml:space="preserve"> ser realizada</w:t>
      </w:r>
      <w:r w:rsidR="002F565C" w:rsidRPr="008F1459">
        <w:rPr>
          <w:rFonts w:cs="Calibri"/>
          <w:spacing w:val="-1"/>
          <w:sz w:val="21"/>
          <w:szCs w:val="21"/>
          <w:bdr w:val="nil"/>
          <w:lang w:val="es-ES_tradnl"/>
        </w:rPr>
        <w:t>s</w:t>
      </w:r>
      <w:r w:rsidRPr="008F1459">
        <w:rPr>
          <w:rFonts w:cs="Calibri"/>
          <w:spacing w:val="-1"/>
          <w:sz w:val="21"/>
          <w:szCs w:val="21"/>
          <w:bdr w:val="nil"/>
          <w:lang w:val="es-ES_tradnl"/>
        </w:rPr>
        <w:t xml:space="preserve"> por el estudiante productor. </w:t>
      </w:r>
      <w:r w:rsidRPr="008F1459">
        <w:rPr>
          <w:rFonts w:cs="Calibri"/>
          <w:i/>
          <w:iCs/>
          <w:spacing w:val="-1"/>
          <w:sz w:val="21"/>
          <w:szCs w:val="21"/>
          <w:bdr w:val="nil"/>
          <w:lang w:val="es-ES_tradnl"/>
        </w:rPr>
        <w:t xml:space="preserve">Están prohibidas </w:t>
      </w:r>
      <w:r w:rsidR="002F565C" w:rsidRPr="008F1459">
        <w:rPr>
          <w:rFonts w:cs="Calibri"/>
          <w:i/>
          <w:iCs/>
          <w:spacing w:val="-1"/>
          <w:sz w:val="21"/>
          <w:szCs w:val="21"/>
          <w:bdr w:val="nil"/>
          <w:lang w:val="es-ES_tradnl"/>
        </w:rPr>
        <w:t xml:space="preserve">las </w:t>
      </w:r>
      <w:r w:rsidRPr="008F1459">
        <w:rPr>
          <w:rFonts w:cs="Calibri"/>
          <w:i/>
          <w:iCs/>
          <w:spacing w:val="-1"/>
          <w:sz w:val="21"/>
          <w:szCs w:val="21"/>
          <w:bdr w:val="nil"/>
          <w:lang w:val="es-ES_tradnl"/>
        </w:rPr>
        <w:t>presentaciones de PowerPoint.</w:t>
      </w:r>
    </w:p>
    <w:p w:rsidR="00604F6E" w:rsidRPr="008F1459" w:rsidRDefault="00DE731F" w:rsidP="00604F6E">
      <w:pPr>
        <w:spacing w:before="146"/>
        <w:ind w:left="2416" w:right="2300"/>
        <w:jc w:val="center"/>
        <w:rPr>
          <w:rFonts w:ascii="Calibri"/>
          <w:b/>
          <w:i/>
          <w:sz w:val="21"/>
          <w:szCs w:val="21"/>
          <w:lang w:val="es-ES_tradnl"/>
        </w:rPr>
      </w:pPr>
      <w:r w:rsidRPr="008F1459">
        <w:rPr>
          <w:rFonts w:ascii="Calibri" w:eastAsia="Calibri" w:hAnsi="Calibri" w:cs="Calibri"/>
          <w:b/>
          <w:bCs/>
          <w:spacing w:val="-1"/>
          <w:sz w:val="21"/>
          <w:szCs w:val="21"/>
          <w:bdr w:val="nil"/>
          <w:lang w:val="es-ES_tradnl"/>
        </w:rPr>
        <w:t xml:space="preserve">Reflexiona sobre el Tema de </w:t>
      </w:r>
      <w:r w:rsidR="008F1459" w:rsidRPr="008F1459">
        <w:rPr>
          <w:rFonts w:ascii="Calibri" w:eastAsia="Calibri" w:hAnsi="Calibri" w:cs="Calibri"/>
          <w:b/>
          <w:bCs/>
          <w:spacing w:val="-1"/>
          <w:sz w:val="21"/>
          <w:szCs w:val="21"/>
          <w:bdr w:val="nil"/>
          <w:lang w:val="es-ES_tradnl"/>
        </w:rPr>
        <w:t xml:space="preserve">2020-2021: </w:t>
      </w:r>
      <w:r w:rsidR="008F1459" w:rsidRPr="008F1459">
        <w:rPr>
          <w:rFonts w:ascii="Calibri" w:eastAsia="Calibri" w:hAnsi="Calibri" w:cs="Calibri"/>
          <w:b/>
          <w:bCs/>
          <w:i/>
          <w:iCs/>
          <w:spacing w:val="-1"/>
          <w:sz w:val="21"/>
          <w:szCs w:val="21"/>
          <w:bdr w:val="nil"/>
          <w:lang w:val="es-ES_tradnl"/>
        </w:rPr>
        <w:t>Yo Importo Porque…</w:t>
      </w:r>
    </w:p>
    <w:p w:rsidR="00604F6E" w:rsidRPr="008F1459" w:rsidRDefault="008F1459" w:rsidP="00604F6E">
      <w:pPr>
        <w:pStyle w:val="Heading1"/>
        <w:spacing w:line="292" w:lineRule="exact"/>
        <w:rPr>
          <w:b w:val="0"/>
          <w:bCs w:val="0"/>
          <w:sz w:val="21"/>
          <w:szCs w:val="21"/>
          <w:lang w:val="es-ES_tradnl"/>
        </w:rPr>
      </w:pPr>
      <w:r w:rsidRPr="008F1459">
        <w:rPr>
          <w:rFonts w:cs="Calibri"/>
          <w:spacing w:val="-1"/>
          <w:sz w:val="21"/>
          <w:szCs w:val="21"/>
          <w:bdr w:val="nil"/>
          <w:lang w:val="es-ES_tradnl"/>
        </w:rPr>
        <w:br/>
      </w:r>
      <w:r w:rsidR="00DE731F" w:rsidRPr="008F1459">
        <w:rPr>
          <w:rFonts w:cs="Calibri"/>
          <w:spacing w:val="-1"/>
          <w:sz w:val="21"/>
          <w:szCs w:val="21"/>
          <w:bdr w:val="nil"/>
          <w:lang w:val="es-ES_tradnl"/>
        </w:rPr>
        <w:t>Considera los siguientes estilos para representar tu obra original de ficción o no ficción:</w:t>
      </w:r>
    </w:p>
    <w:p w:rsidR="00604F6E" w:rsidRPr="008F1459" w:rsidRDefault="00DE731F" w:rsidP="00604F6E">
      <w:pPr>
        <w:pStyle w:val="BodyText"/>
        <w:numPr>
          <w:ilvl w:val="0"/>
          <w:numId w:val="5"/>
        </w:numPr>
        <w:tabs>
          <w:tab w:val="left" w:pos="480"/>
        </w:tabs>
        <w:spacing w:line="305" w:lineRule="exact"/>
        <w:rPr>
          <w:sz w:val="21"/>
          <w:szCs w:val="21"/>
          <w:lang w:val="es-ES_tradnl"/>
        </w:rPr>
      </w:pPr>
      <w:r w:rsidRPr="008F1459">
        <w:rPr>
          <w:rFonts w:cs="Calibri"/>
          <w:b/>
          <w:bCs/>
          <w:spacing w:val="-1"/>
          <w:sz w:val="21"/>
          <w:szCs w:val="21"/>
          <w:bdr w:val="nil"/>
          <w:lang w:val="es-ES_tradnl"/>
        </w:rPr>
        <w:t xml:space="preserve">Animación: </w:t>
      </w:r>
      <w:r w:rsidR="00E554E2" w:rsidRPr="008F1459">
        <w:rPr>
          <w:rFonts w:cs="Calibri"/>
          <w:spacing w:val="-1"/>
          <w:sz w:val="21"/>
          <w:szCs w:val="21"/>
          <w:bdr w:val="nil"/>
          <w:lang w:val="es-ES_tradnl"/>
        </w:rPr>
        <w:t>M</w:t>
      </w:r>
      <w:r w:rsidRPr="008F1459">
        <w:rPr>
          <w:rFonts w:cs="Calibri"/>
          <w:spacing w:val="-1"/>
          <w:sz w:val="21"/>
          <w:szCs w:val="21"/>
          <w:bdr w:val="nil"/>
          <w:lang w:val="es-ES_tradnl"/>
        </w:rPr>
        <w:t>uestra el movimiento secuenciando objetos estáticos o usando gráficos generados por computadora.</w:t>
      </w:r>
    </w:p>
    <w:p w:rsidR="00604F6E" w:rsidRPr="008F1459" w:rsidRDefault="00DE731F" w:rsidP="00604F6E">
      <w:pPr>
        <w:pStyle w:val="BodyText"/>
        <w:numPr>
          <w:ilvl w:val="0"/>
          <w:numId w:val="5"/>
        </w:numPr>
        <w:tabs>
          <w:tab w:val="left" w:pos="480"/>
        </w:tabs>
        <w:spacing w:line="305" w:lineRule="exact"/>
        <w:rPr>
          <w:sz w:val="21"/>
          <w:szCs w:val="21"/>
          <w:lang w:val="es-ES_tradnl"/>
        </w:rPr>
      </w:pPr>
      <w:r w:rsidRPr="008F1459">
        <w:rPr>
          <w:rFonts w:cs="Calibri"/>
          <w:b/>
          <w:bCs/>
          <w:spacing w:val="-1"/>
          <w:sz w:val="21"/>
          <w:szCs w:val="21"/>
          <w:bdr w:val="nil"/>
          <w:lang w:val="es-ES_tradnl"/>
        </w:rPr>
        <w:t xml:space="preserve">Narrativa: </w:t>
      </w:r>
      <w:r w:rsidRPr="008F1459">
        <w:rPr>
          <w:rFonts w:cs="Calibri"/>
          <w:spacing w:val="-1"/>
          <w:sz w:val="21"/>
          <w:szCs w:val="21"/>
          <w:bdr w:val="nil"/>
          <w:lang w:val="es-ES_tradnl"/>
        </w:rPr>
        <w:t>Cuenta una historia ficticia creada por el estudiante.</w:t>
      </w:r>
    </w:p>
    <w:p w:rsidR="00604F6E" w:rsidRPr="008F1459" w:rsidRDefault="00DE731F" w:rsidP="00604F6E">
      <w:pPr>
        <w:numPr>
          <w:ilvl w:val="0"/>
          <w:numId w:val="5"/>
        </w:numPr>
        <w:tabs>
          <w:tab w:val="left" w:pos="480"/>
        </w:tabs>
        <w:spacing w:line="305" w:lineRule="exact"/>
        <w:rPr>
          <w:rFonts w:ascii="Calibri" w:eastAsia="Calibri" w:hAnsi="Calibri" w:cs="Calibri"/>
          <w:sz w:val="21"/>
          <w:szCs w:val="21"/>
          <w:lang w:val="es-ES_tradnl"/>
        </w:rPr>
      </w:pPr>
      <w:r w:rsidRPr="008F1459">
        <w:rPr>
          <w:rFonts w:ascii="Calibri" w:eastAsia="Calibri" w:hAnsi="Calibri" w:cs="Calibri"/>
          <w:b/>
          <w:bCs/>
          <w:spacing w:val="-1"/>
          <w:sz w:val="21"/>
          <w:szCs w:val="21"/>
          <w:bdr w:val="nil"/>
          <w:lang w:val="es-ES_tradnl"/>
        </w:rPr>
        <w:t xml:space="preserve">Documental: </w:t>
      </w:r>
      <w:r w:rsidRPr="008F1459">
        <w:rPr>
          <w:rFonts w:ascii="Calibri" w:eastAsia="Calibri" w:hAnsi="Calibri" w:cs="Calibri"/>
          <w:spacing w:val="-1"/>
          <w:sz w:val="21"/>
          <w:szCs w:val="21"/>
          <w:bdr w:val="nil"/>
          <w:lang w:val="es-ES_tradnl"/>
        </w:rPr>
        <w:t>Presenta hechos e información.</w:t>
      </w:r>
    </w:p>
    <w:p w:rsidR="00604F6E" w:rsidRPr="008F1459" w:rsidRDefault="00DE731F" w:rsidP="00604F6E">
      <w:pPr>
        <w:numPr>
          <w:ilvl w:val="0"/>
          <w:numId w:val="5"/>
        </w:numPr>
        <w:tabs>
          <w:tab w:val="left" w:pos="480"/>
        </w:tabs>
        <w:spacing w:before="1" w:line="305" w:lineRule="exact"/>
        <w:rPr>
          <w:rFonts w:ascii="Calibri" w:eastAsia="Calibri" w:hAnsi="Calibri" w:cs="Calibri"/>
          <w:sz w:val="21"/>
          <w:szCs w:val="21"/>
          <w:lang w:val="es-ES_tradnl"/>
        </w:rPr>
      </w:pPr>
      <w:r w:rsidRPr="008F1459">
        <w:rPr>
          <w:rFonts w:ascii="Calibri" w:eastAsia="Calibri" w:hAnsi="Calibri" w:cs="Calibri"/>
          <w:b/>
          <w:bCs/>
          <w:spacing w:val="-1"/>
          <w:sz w:val="21"/>
          <w:szCs w:val="21"/>
          <w:bdr w:val="nil"/>
          <w:lang w:val="es-ES_tradnl"/>
        </w:rPr>
        <w:t xml:space="preserve">Experimental: </w:t>
      </w:r>
      <w:r w:rsidRPr="008F1459">
        <w:rPr>
          <w:rFonts w:ascii="Calibri" w:eastAsia="Calibri" w:hAnsi="Calibri" w:cs="Calibri"/>
          <w:spacing w:val="-1"/>
          <w:sz w:val="21"/>
          <w:szCs w:val="21"/>
          <w:bdr w:val="nil"/>
          <w:lang w:val="es-ES_tradnl"/>
        </w:rPr>
        <w:t>Explora el movimiento, la luz y el montaje.</w:t>
      </w:r>
    </w:p>
    <w:p w:rsidR="00604F6E" w:rsidRPr="008F1459" w:rsidRDefault="00DE731F" w:rsidP="00604F6E">
      <w:pPr>
        <w:pStyle w:val="BodyText"/>
        <w:numPr>
          <w:ilvl w:val="0"/>
          <w:numId w:val="5"/>
        </w:numPr>
        <w:tabs>
          <w:tab w:val="left" w:pos="480"/>
        </w:tabs>
        <w:spacing w:line="305" w:lineRule="exact"/>
        <w:rPr>
          <w:sz w:val="21"/>
          <w:szCs w:val="21"/>
          <w:lang w:val="es-ES_tradnl"/>
        </w:rPr>
      </w:pPr>
      <w:r w:rsidRPr="008F1459">
        <w:rPr>
          <w:rFonts w:cs="Calibri"/>
          <w:b/>
          <w:bCs/>
          <w:spacing w:val="-1"/>
          <w:sz w:val="21"/>
          <w:szCs w:val="21"/>
          <w:bdr w:val="nil"/>
          <w:lang w:val="es-ES_tradnl"/>
        </w:rPr>
        <w:t xml:space="preserve">Multimedia: </w:t>
      </w:r>
      <w:r w:rsidRPr="008F1459">
        <w:rPr>
          <w:rFonts w:cs="Calibri"/>
          <w:spacing w:val="-1"/>
          <w:sz w:val="21"/>
          <w:szCs w:val="21"/>
          <w:bdr w:val="nil"/>
          <w:lang w:val="es-ES_tradnl"/>
        </w:rPr>
        <w:t>Usa una combinación de contenidos distintos (texto, audio, imágenes fijas, animación, etc.).</w:t>
      </w:r>
    </w:p>
    <w:p w:rsidR="00604F6E" w:rsidRPr="008F1459" w:rsidRDefault="00DE731F" w:rsidP="00604F6E">
      <w:pPr>
        <w:spacing w:before="148"/>
        <w:ind w:left="119" w:right="180"/>
        <w:rPr>
          <w:rFonts w:ascii="Calibri" w:eastAsia="Calibri" w:hAnsi="Calibri" w:cs="Calibri"/>
          <w:sz w:val="21"/>
          <w:szCs w:val="21"/>
          <w:lang w:val="es-ES_tradnl"/>
        </w:rPr>
      </w:pPr>
      <w:r w:rsidRPr="008F1459">
        <w:rPr>
          <w:rFonts w:ascii="Calibri" w:eastAsia="Calibri" w:hAnsi="Calibri" w:cs="Calibri"/>
          <w:sz w:val="21"/>
          <w:szCs w:val="21"/>
          <w:bdr w:val="nil"/>
          <w:lang w:val="es-ES_tradnl"/>
        </w:rPr>
        <w:t xml:space="preserve">Una explicación del argumento y/o de la importancia del estilo de la película podría ser una incorporación útil a la declaración del artista. Ya sea que la obra exhiba el uso de tecnologías o un enfoque simple, esta será evaluada principalmente por la manera en que el estudiante usa su visión artística para representar el tema, la originalidad y la creatividad. </w:t>
      </w:r>
      <w:r w:rsidRPr="008F1459">
        <w:rPr>
          <w:rFonts w:ascii="Calibri" w:eastAsia="Calibri" w:hAnsi="Calibri" w:cs="Calibri"/>
          <w:i/>
          <w:iCs/>
          <w:sz w:val="21"/>
          <w:szCs w:val="21"/>
          <w:bdr w:val="nil"/>
          <w:lang w:val="es-ES_tradnl"/>
        </w:rPr>
        <w:t>El programa de computadora usado para crear la obra debería solo mejorar y presentar el trabajo, no ofrecer el diseño principal.</w:t>
      </w:r>
    </w:p>
    <w:p w:rsidR="00604F6E" w:rsidRPr="008F1459" w:rsidRDefault="00DE731F" w:rsidP="00604F6E">
      <w:pPr>
        <w:pStyle w:val="BodyText"/>
        <w:spacing w:before="146"/>
        <w:ind w:left="119" w:right="438"/>
        <w:jc w:val="both"/>
        <w:rPr>
          <w:sz w:val="21"/>
          <w:szCs w:val="21"/>
          <w:lang w:val="es-ES_tradnl"/>
        </w:rPr>
      </w:pPr>
      <w:r w:rsidRPr="008F1459">
        <w:rPr>
          <w:rFonts w:cs="Calibri"/>
          <w:b/>
          <w:bCs/>
          <w:spacing w:val="-1"/>
          <w:sz w:val="21"/>
          <w:szCs w:val="21"/>
          <w:bdr w:val="nil"/>
          <w:lang w:val="es-ES_tradnl"/>
        </w:rPr>
        <w:t xml:space="preserve">Derechos de autor: </w:t>
      </w:r>
      <w:r w:rsidRPr="008F1459">
        <w:rPr>
          <w:rFonts w:cs="Calibri"/>
          <w:spacing w:val="-1"/>
          <w:sz w:val="21"/>
          <w:szCs w:val="21"/>
          <w:bdr w:val="nil"/>
          <w:lang w:val="es-ES_tradnl"/>
        </w:rPr>
        <w:t xml:space="preserve">La obra puede incluir sitios públicos, productos famosos, marcas registradas u otros materiales protegidos por derechos de autor, siempre y cuando todo material protegido por derechos de autor sea secundario al tema central de la obra y/o un elemento menor dentro </w:t>
      </w:r>
      <w:r w:rsidR="00E554E2" w:rsidRPr="008F1459">
        <w:rPr>
          <w:rFonts w:cs="Calibri"/>
          <w:sz w:val="21"/>
          <w:szCs w:val="21"/>
          <w:lang w:val="es-ES_tradnl"/>
        </w:rPr>
        <w:t>de la totalidad de la obra</w:t>
      </w:r>
      <w:r w:rsidRPr="008F1459">
        <w:rPr>
          <w:rFonts w:cs="Calibri"/>
          <w:spacing w:val="-1"/>
          <w:sz w:val="21"/>
          <w:szCs w:val="21"/>
          <w:bdr w:val="nil"/>
          <w:lang w:val="es-ES_tradnl"/>
        </w:rPr>
        <w:t>. El uso de música de fondo debe citarse en el formulario de la obra del estudiante.</w:t>
      </w:r>
    </w:p>
    <w:p w:rsidR="00604F6E" w:rsidRPr="008F1459" w:rsidRDefault="00DE731F" w:rsidP="00604F6E">
      <w:pPr>
        <w:pStyle w:val="Heading1"/>
        <w:spacing w:before="146" w:line="292" w:lineRule="exact"/>
        <w:rPr>
          <w:b w:val="0"/>
          <w:bCs w:val="0"/>
          <w:sz w:val="21"/>
          <w:szCs w:val="21"/>
          <w:lang w:val="es-ES_tradnl"/>
        </w:rPr>
      </w:pPr>
      <w:r w:rsidRPr="008F1459">
        <w:rPr>
          <w:rFonts w:cs="Calibri"/>
          <w:spacing w:val="-1"/>
          <w:sz w:val="21"/>
          <w:szCs w:val="21"/>
          <w:bdr w:val="nil"/>
          <w:lang w:val="es-ES_tradnl"/>
        </w:rPr>
        <w:t>Sugerencias para la Calidad Audio/Visual:</w:t>
      </w:r>
    </w:p>
    <w:p w:rsidR="00604F6E" w:rsidRPr="008F1459" w:rsidRDefault="00DE731F" w:rsidP="005430DA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  <w:rPr>
          <w:sz w:val="21"/>
          <w:szCs w:val="21"/>
          <w:lang w:val="es-ES_tradnl"/>
        </w:rPr>
      </w:pPr>
      <w:r w:rsidRPr="008F1459">
        <w:rPr>
          <w:rFonts w:cs="Calibri"/>
          <w:spacing w:val="-1"/>
          <w:sz w:val="21"/>
          <w:szCs w:val="21"/>
          <w:bdr w:val="nil"/>
          <w:lang w:val="es-ES_tradnl"/>
        </w:rPr>
        <w:t>Usa un trípode para sostener la cámara inmóvil</w:t>
      </w:r>
      <w:r w:rsidR="00D86FE4" w:rsidRPr="008F1459">
        <w:rPr>
          <w:rFonts w:cs="Calibri"/>
          <w:spacing w:val="-1"/>
          <w:sz w:val="21"/>
          <w:szCs w:val="21"/>
          <w:bdr w:val="nil"/>
          <w:lang w:val="es-ES_tradnl"/>
        </w:rPr>
        <w:t>.</w:t>
      </w:r>
    </w:p>
    <w:p w:rsidR="00604F6E" w:rsidRPr="008F1459" w:rsidRDefault="00DE731F" w:rsidP="005430DA">
      <w:pPr>
        <w:pStyle w:val="BodyText"/>
        <w:numPr>
          <w:ilvl w:val="0"/>
          <w:numId w:val="9"/>
        </w:numPr>
        <w:tabs>
          <w:tab w:val="left" w:pos="840"/>
        </w:tabs>
        <w:spacing w:before="1" w:line="305" w:lineRule="exact"/>
        <w:rPr>
          <w:sz w:val="21"/>
          <w:szCs w:val="21"/>
          <w:lang w:val="es-ES_tradnl"/>
        </w:rPr>
      </w:pPr>
      <w:r w:rsidRPr="008F1459">
        <w:rPr>
          <w:rFonts w:cs="Calibri"/>
          <w:spacing w:val="-1"/>
          <w:sz w:val="21"/>
          <w:szCs w:val="21"/>
          <w:bdr w:val="nil"/>
          <w:lang w:val="es-ES_tradnl"/>
        </w:rPr>
        <w:t>Asegúrate de que haya mucha luz, en especial si filmas en interior</w:t>
      </w:r>
      <w:r w:rsidR="00D86FE4" w:rsidRPr="008F1459">
        <w:rPr>
          <w:rFonts w:cs="Calibri"/>
          <w:spacing w:val="-1"/>
          <w:sz w:val="21"/>
          <w:szCs w:val="21"/>
          <w:bdr w:val="nil"/>
          <w:lang w:val="es-ES_tradnl"/>
        </w:rPr>
        <w:t>.</w:t>
      </w:r>
    </w:p>
    <w:p w:rsidR="00604F6E" w:rsidRPr="008F1459" w:rsidRDefault="00DE731F" w:rsidP="005430DA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  <w:rPr>
          <w:sz w:val="21"/>
          <w:szCs w:val="21"/>
          <w:lang w:val="es-ES_tradnl"/>
        </w:rPr>
      </w:pPr>
      <w:r w:rsidRPr="008F1459">
        <w:rPr>
          <w:rFonts w:cs="Calibri"/>
          <w:sz w:val="21"/>
          <w:szCs w:val="21"/>
          <w:bdr w:val="nil"/>
          <w:lang w:val="es-ES_tradnl"/>
        </w:rPr>
        <w:t>Apaga todos los dispositivos que hagan ruido que haya en la sala  (aires acondicionados, ventiladores, teléfonos, etc.)</w:t>
      </w:r>
      <w:r w:rsidR="00D86FE4" w:rsidRPr="008F1459">
        <w:rPr>
          <w:rFonts w:cs="Calibri"/>
          <w:sz w:val="21"/>
          <w:szCs w:val="21"/>
          <w:bdr w:val="nil"/>
          <w:lang w:val="es-ES_tradnl"/>
        </w:rPr>
        <w:t>.</w:t>
      </w:r>
    </w:p>
    <w:p w:rsidR="00604F6E" w:rsidRPr="008F1459" w:rsidRDefault="00DE731F" w:rsidP="005430DA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  <w:rPr>
          <w:sz w:val="21"/>
          <w:szCs w:val="21"/>
          <w:lang w:val="es-ES_tradnl"/>
        </w:rPr>
      </w:pPr>
      <w:r w:rsidRPr="008F1459">
        <w:rPr>
          <w:rFonts w:cs="Calibri"/>
          <w:spacing w:val="-1"/>
          <w:sz w:val="21"/>
          <w:szCs w:val="21"/>
          <w:bdr w:val="nil"/>
          <w:lang w:val="es-ES_tradnl"/>
        </w:rPr>
        <w:t>Graba una prueba corta y escúchala. Si hace falta, cambia el volumen de la grabación o la ubicación del micrófono.</w:t>
      </w:r>
    </w:p>
    <w:p w:rsidR="00604F6E" w:rsidRPr="008F1459" w:rsidRDefault="00DE731F" w:rsidP="005430DA">
      <w:pPr>
        <w:pStyle w:val="BodyText"/>
        <w:numPr>
          <w:ilvl w:val="0"/>
          <w:numId w:val="9"/>
        </w:numPr>
        <w:tabs>
          <w:tab w:val="left" w:pos="840"/>
        </w:tabs>
        <w:spacing w:before="1" w:line="305" w:lineRule="exact"/>
        <w:rPr>
          <w:sz w:val="21"/>
          <w:szCs w:val="21"/>
          <w:lang w:val="es-ES_tradnl"/>
        </w:rPr>
      </w:pPr>
      <w:r w:rsidRPr="008F1459">
        <w:rPr>
          <w:rFonts w:cs="Calibri"/>
          <w:spacing w:val="-1"/>
          <w:sz w:val="21"/>
          <w:szCs w:val="21"/>
          <w:bdr w:val="nil"/>
          <w:lang w:val="es-ES_tradnl"/>
        </w:rPr>
        <w:t>Asegúrate de que la música de fondo (si tiene) se escuche bien en la grabación.</w:t>
      </w:r>
    </w:p>
    <w:p w:rsidR="00604F6E" w:rsidRPr="008F1459" w:rsidRDefault="00DE731F" w:rsidP="005430DA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  <w:rPr>
          <w:sz w:val="21"/>
          <w:szCs w:val="21"/>
          <w:lang w:val="es-ES_tradnl"/>
        </w:rPr>
      </w:pPr>
      <w:r w:rsidRPr="008F1459">
        <w:rPr>
          <w:rFonts w:cs="Calibri"/>
          <w:sz w:val="21"/>
          <w:szCs w:val="21"/>
          <w:bdr w:val="nil"/>
          <w:lang w:val="es-ES_tradnl"/>
        </w:rPr>
        <w:t>Deja dos segundos de silencio al comienzo y al final de tu grabación.</w:t>
      </w:r>
    </w:p>
    <w:p w:rsidR="005430DA" w:rsidRPr="008F1459" w:rsidRDefault="00E828C5" w:rsidP="005430DA">
      <w:pPr>
        <w:pStyle w:val="BodyText"/>
        <w:tabs>
          <w:tab w:val="left" w:pos="840"/>
        </w:tabs>
        <w:spacing w:line="305" w:lineRule="exact"/>
        <w:ind w:left="841"/>
        <w:rPr>
          <w:sz w:val="21"/>
          <w:szCs w:val="21"/>
          <w:lang w:val="es-ES_tradnl"/>
        </w:rPr>
      </w:pPr>
    </w:p>
    <w:p w:rsidR="00604F6E" w:rsidRPr="008F1459" w:rsidRDefault="00DE731F" w:rsidP="00604F6E">
      <w:pPr>
        <w:pStyle w:val="Heading1"/>
        <w:spacing w:line="292" w:lineRule="exact"/>
        <w:rPr>
          <w:b w:val="0"/>
          <w:bCs w:val="0"/>
          <w:sz w:val="21"/>
          <w:szCs w:val="21"/>
          <w:lang w:val="es-ES_tradnl"/>
        </w:rPr>
      </w:pPr>
      <w:r w:rsidRPr="008F1459">
        <w:rPr>
          <w:rFonts w:cs="Calibri"/>
          <w:spacing w:val="-1"/>
          <w:sz w:val="21"/>
          <w:szCs w:val="21"/>
          <w:bdr w:val="nil"/>
          <w:lang w:val="es-ES_tradnl"/>
        </w:rPr>
        <w:t>Requisitos para la Presentación de las Obras</w:t>
      </w:r>
    </w:p>
    <w:p w:rsidR="00604F6E" w:rsidRPr="008F1459" w:rsidRDefault="00DE731F" w:rsidP="005430DA">
      <w:pPr>
        <w:pStyle w:val="BodyText"/>
        <w:numPr>
          <w:ilvl w:val="0"/>
          <w:numId w:val="5"/>
        </w:numPr>
        <w:tabs>
          <w:tab w:val="left" w:pos="840"/>
        </w:tabs>
        <w:spacing w:line="305" w:lineRule="exact"/>
        <w:rPr>
          <w:sz w:val="21"/>
          <w:szCs w:val="21"/>
          <w:lang w:val="es-ES_tradnl"/>
        </w:rPr>
      </w:pPr>
      <w:r w:rsidRPr="008F1459">
        <w:rPr>
          <w:rFonts w:cs="Calibri"/>
          <w:sz w:val="21"/>
          <w:szCs w:val="21"/>
          <w:bdr w:val="nil"/>
          <w:lang w:val="es-ES_tradnl"/>
        </w:rPr>
        <w:t>Solo pueden presentarse obras de arte nuevas inspiradas en el tema del concurso.</w:t>
      </w:r>
    </w:p>
    <w:p w:rsidR="00604F6E" w:rsidRPr="008F1459" w:rsidRDefault="00DE731F" w:rsidP="005430DA">
      <w:pPr>
        <w:pStyle w:val="BodyText"/>
        <w:numPr>
          <w:ilvl w:val="0"/>
          <w:numId w:val="5"/>
        </w:numPr>
        <w:tabs>
          <w:tab w:val="left" w:pos="840"/>
        </w:tabs>
        <w:spacing w:line="305" w:lineRule="exact"/>
        <w:rPr>
          <w:sz w:val="21"/>
          <w:szCs w:val="21"/>
          <w:lang w:val="es-ES_tradnl"/>
        </w:rPr>
      </w:pPr>
      <w:r w:rsidRPr="008F1459">
        <w:rPr>
          <w:rFonts w:cs="Calibri"/>
          <w:spacing w:val="-1"/>
          <w:sz w:val="21"/>
          <w:szCs w:val="21"/>
          <w:bdr w:val="nil"/>
          <w:lang w:val="es-ES_tradnl"/>
        </w:rPr>
        <w:t>Cada obra debe ser original y de un solo estudiante.</w:t>
      </w:r>
    </w:p>
    <w:p w:rsidR="008F1459" w:rsidRPr="008F1459" w:rsidRDefault="008F1459" w:rsidP="005430DA">
      <w:pPr>
        <w:pStyle w:val="BodyText"/>
        <w:numPr>
          <w:ilvl w:val="0"/>
          <w:numId w:val="5"/>
        </w:numPr>
        <w:tabs>
          <w:tab w:val="left" w:pos="840"/>
        </w:tabs>
        <w:spacing w:line="305" w:lineRule="exact"/>
        <w:rPr>
          <w:sz w:val="21"/>
          <w:szCs w:val="21"/>
          <w:lang w:val="es-ES_tradnl"/>
        </w:rPr>
      </w:pPr>
      <w:r w:rsidRPr="008F1459">
        <w:rPr>
          <w:rFonts w:cs="Calibri"/>
          <w:sz w:val="21"/>
          <w:szCs w:val="21"/>
          <w:bdr w:val="nil"/>
          <w:lang w:val="es-ES_tradnl"/>
        </w:rPr>
        <w:t xml:space="preserve">El archivo de video no debe exceder los 5 min. y 1,000 MB de tamaño. </w:t>
      </w:r>
    </w:p>
    <w:p w:rsidR="008F1459" w:rsidRPr="008F1459" w:rsidRDefault="008F1459" w:rsidP="005430DA">
      <w:pPr>
        <w:pStyle w:val="BodyText"/>
        <w:numPr>
          <w:ilvl w:val="0"/>
          <w:numId w:val="5"/>
        </w:numPr>
        <w:tabs>
          <w:tab w:val="left" w:pos="840"/>
        </w:tabs>
        <w:spacing w:line="305" w:lineRule="exact"/>
        <w:rPr>
          <w:sz w:val="21"/>
          <w:szCs w:val="21"/>
          <w:lang w:val="es-ES_tradnl"/>
        </w:rPr>
      </w:pPr>
      <w:bookmarkStart w:id="0" w:name="_GoBack"/>
      <w:bookmarkEnd w:id="0"/>
      <w:r w:rsidRPr="008F1459">
        <w:rPr>
          <w:rFonts w:cs="Calibri"/>
          <w:sz w:val="21"/>
          <w:szCs w:val="21"/>
          <w:bdr w:val="nil"/>
          <w:lang w:val="es-ES_tradnl"/>
        </w:rPr>
        <w:t>Formatos aceptados: AVI, MP4.</w:t>
      </w:r>
      <w:r>
        <w:rPr>
          <w:rFonts w:cs="Calibri"/>
          <w:sz w:val="21"/>
          <w:szCs w:val="21"/>
          <w:bdr w:val="nil"/>
          <w:lang w:val="es-ES_tradnl"/>
        </w:rPr>
        <w:t xml:space="preserve"> </w:t>
      </w:r>
    </w:p>
    <w:p w:rsidR="00604F6E" w:rsidRPr="008F1459" w:rsidRDefault="00DE731F" w:rsidP="005430DA">
      <w:pPr>
        <w:pStyle w:val="BodyText"/>
        <w:numPr>
          <w:ilvl w:val="0"/>
          <w:numId w:val="5"/>
        </w:numPr>
        <w:tabs>
          <w:tab w:val="left" w:pos="840"/>
        </w:tabs>
        <w:spacing w:line="305" w:lineRule="exact"/>
        <w:rPr>
          <w:sz w:val="21"/>
          <w:szCs w:val="21"/>
          <w:lang w:val="es-ES_tradnl"/>
        </w:rPr>
      </w:pPr>
      <w:r w:rsidRPr="008F1459">
        <w:rPr>
          <w:rFonts w:cs="Calibri"/>
          <w:spacing w:val="-1"/>
          <w:sz w:val="21"/>
          <w:szCs w:val="21"/>
          <w:bdr w:val="nil"/>
          <w:lang w:val="es-ES_tradnl"/>
        </w:rPr>
        <w:t>El uso de música de fondo debe citarse en el formulario de la obra del estudiante.</w:t>
      </w:r>
    </w:p>
    <w:p w:rsidR="00604F6E" w:rsidRPr="008F1459" w:rsidRDefault="00DE731F" w:rsidP="005430DA">
      <w:pPr>
        <w:pStyle w:val="BodyText"/>
        <w:numPr>
          <w:ilvl w:val="0"/>
          <w:numId w:val="5"/>
        </w:numPr>
        <w:tabs>
          <w:tab w:val="left" w:pos="840"/>
        </w:tabs>
        <w:spacing w:before="1" w:line="305" w:lineRule="exact"/>
        <w:rPr>
          <w:sz w:val="21"/>
          <w:szCs w:val="21"/>
          <w:lang w:val="es-ES_tradnl"/>
        </w:rPr>
      </w:pPr>
      <w:r w:rsidRPr="008F1459">
        <w:rPr>
          <w:rFonts w:cs="Calibri"/>
          <w:sz w:val="21"/>
          <w:szCs w:val="21"/>
          <w:bdr w:val="nil"/>
          <w:lang w:val="es-ES_tradnl"/>
        </w:rPr>
        <w:t>Pon una etiqueta en el CD/DVD/unidad USB con el título de la obra, la categoría artística y la división.</w:t>
      </w:r>
    </w:p>
    <w:p w:rsidR="00604F6E" w:rsidRPr="008F1459" w:rsidRDefault="00DE731F" w:rsidP="005430DA">
      <w:pPr>
        <w:pStyle w:val="BodyText"/>
        <w:numPr>
          <w:ilvl w:val="0"/>
          <w:numId w:val="5"/>
        </w:numPr>
        <w:tabs>
          <w:tab w:val="left" w:pos="840"/>
        </w:tabs>
        <w:spacing w:line="305" w:lineRule="exact"/>
        <w:rPr>
          <w:sz w:val="21"/>
          <w:szCs w:val="21"/>
          <w:lang w:val="es-ES_tradnl"/>
        </w:rPr>
      </w:pPr>
      <w:r w:rsidRPr="008F1459">
        <w:rPr>
          <w:rFonts w:cs="Calibri"/>
          <w:spacing w:val="-1"/>
          <w:sz w:val="21"/>
          <w:szCs w:val="21"/>
          <w:bdr w:val="nil"/>
          <w:lang w:val="es-ES_tradnl"/>
        </w:rPr>
        <w:t>Presenta la película y el formulario de la obra del estudiante siguiendo las instrucciones de tu PTA.</w:t>
      </w:r>
    </w:p>
    <w:p w:rsidR="000B44E1" w:rsidRPr="008F1459" w:rsidRDefault="00E828C5" w:rsidP="0029002B">
      <w:pPr>
        <w:pStyle w:val="BodyText"/>
        <w:tabs>
          <w:tab w:val="left" w:pos="820"/>
        </w:tabs>
        <w:spacing w:line="305" w:lineRule="exact"/>
        <w:ind w:left="479"/>
        <w:rPr>
          <w:sz w:val="21"/>
          <w:szCs w:val="21"/>
          <w:lang w:val="es-ES_tradnl"/>
        </w:rPr>
      </w:pPr>
    </w:p>
    <w:p w:rsidR="00195076" w:rsidRPr="008F1459" w:rsidRDefault="00DE731F" w:rsidP="005430DA">
      <w:pPr>
        <w:pStyle w:val="BodyText"/>
        <w:tabs>
          <w:tab w:val="left" w:pos="481"/>
        </w:tabs>
        <w:ind w:left="0"/>
        <w:jc w:val="center"/>
        <w:rPr>
          <w:rFonts w:cs="Calibri"/>
          <w:sz w:val="21"/>
          <w:szCs w:val="21"/>
          <w:lang w:val="es-ES_tradnl"/>
        </w:rPr>
      </w:pPr>
      <w:r w:rsidRPr="008F1459">
        <w:rPr>
          <w:rFonts w:cs="Calibri"/>
          <w:b/>
          <w:bCs/>
          <w:sz w:val="21"/>
          <w:szCs w:val="21"/>
          <w:bdr w:val="nil"/>
          <w:lang w:val="es-ES_tradnl"/>
        </w:rPr>
        <w:t>Además, todos los participantes deben cumplir el Reglamento Oficial de Participación.</w:t>
      </w:r>
    </w:p>
    <w:sectPr w:rsidR="00195076" w:rsidRPr="008F1459" w:rsidSect="00A700CA">
      <w:headerReference w:type="default" r:id="rId8"/>
      <w:footerReference w:type="default" r:id="rId9"/>
      <w:type w:val="continuous"/>
      <w:pgSz w:w="12240" w:h="15840"/>
      <w:pgMar w:top="1500" w:right="36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31F" w:rsidRDefault="00DE731F">
      <w:r>
        <w:separator/>
      </w:r>
    </w:p>
  </w:endnote>
  <w:endnote w:type="continuationSeparator" w:id="0">
    <w:p w:rsidR="00DE731F" w:rsidRDefault="00DE7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48D" w:rsidRDefault="00DE731F">
    <w:pPr>
      <w:pStyle w:val="Foot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2414905</wp:posOffset>
          </wp:positionH>
          <wp:positionV relativeFrom="page">
            <wp:posOffset>9316085</wp:posOffset>
          </wp:positionV>
          <wp:extent cx="2332990" cy="44132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54374"/>
                  <a:stretch>
                    <a:fillRect/>
                  </a:stretch>
                </pic:blipFill>
                <pic:spPr bwMode="auto">
                  <a:xfrm>
                    <a:off x="0" y="0"/>
                    <a:ext cx="233299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31F" w:rsidRDefault="00DE731F">
      <w:r>
        <w:separator/>
      </w:r>
    </w:p>
  </w:footnote>
  <w:footnote w:type="continuationSeparator" w:id="0">
    <w:p w:rsidR="00DE731F" w:rsidRDefault="00DE73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48D" w:rsidRDefault="00A700CA">
    <w:pPr>
      <w:pStyle w:val="Header"/>
    </w:pPr>
    <w:r w:rsidRPr="00A700CA">
      <w:rPr>
        <w:rFonts w:ascii="Calibri"/>
        <w:b/>
        <w:noProof/>
        <w:spacing w:val="-1"/>
        <w:sz w:val="24"/>
      </w:rPr>
      <w:pict>
        <v:group id="Group 1" o:spid="_x0000_s2049" style="position:absolute;margin-left:64.45pt;margin-top:-7.9pt;width:6in;height:54pt;z-index:-251657728" coordorigin="1800,1800" coordsize="8640,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2050" type="#_x0000_t75" style="position:absolute;left:1800;top:1800;width:1080;height:1080;visibility:visible;mso-wrap-style:square">
            <v:imagedata r:id="rId1" o:title=""/>
          </v:shape>
          <v:shape id="Picture 4" o:spid="_x0000_s2051" type="#_x0000_t75" style="position:absolute;left:9360;top:1800;width:1080;height:1080;visibility:visible;mso-wrap-style:square">
            <v:imagedata r:id="rId1" o:title=""/>
          </v:shape>
        </v:group>
      </w:pict>
    </w:r>
    <w:r w:rsidR="00DE731F">
      <w:rPr>
        <w:noProof/>
        <w:spacing w:val="-1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3048000</wp:posOffset>
          </wp:positionH>
          <wp:positionV relativeFrom="page">
            <wp:posOffset>323850</wp:posOffset>
          </wp:positionV>
          <wp:extent cx="878205" cy="723900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ABB"/>
    <w:multiLevelType w:val="hybridMultilevel"/>
    <w:tmpl w:val="616CC700"/>
    <w:lvl w:ilvl="0" w:tplc="71CC23F0">
      <w:start w:val="1"/>
      <w:numFmt w:val="bullet"/>
      <w:lvlText w:val=""/>
      <w:lvlJc w:val="left"/>
      <w:pPr>
        <w:ind w:left="841" w:hanging="361"/>
      </w:pPr>
      <w:rPr>
        <w:rFonts w:ascii="Symbol" w:hAnsi="Symbol" w:hint="default"/>
        <w:sz w:val="22"/>
        <w:szCs w:val="22"/>
      </w:rPr>
    </w:lvl>
    <w:lvl w:ilvl="1" w:tplc="F688833E">
      <w:start w:val="1"/>
      <w:numFmt w:val="bullet"/>
      <w:lvlText w:val="•"/>
      <w:lvlJc w:val="left"/>
      <w:pPr>
        <w:ind w:left="1895" w:hanging="361"/>
      </w:pPr>
      <w:rPr>
        <w:rFonts w:hint="default"/>
      </w:rPr>
    </w:lvl>
    <w:lvl w:ilvl="2" w:tplc="7F38E5C4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4D288170">
      <w:start w:val="1"/>
      <w:numFmt w:val="bullet"/>
      <w:lvlText w:val="•"/>
      <w:lvlJc w:val="left"/>
      <w:pPr>
        <w:ind w:left="4003" w:hanging="361"/>
      </w:pPr>
      <w:rPr>
        <w:rFonts w:hint="default"/>
      </w:rPr>
    </w:lvl>
    <w:lvl w:ilvl="4" w:tplc="1AE88E3A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D62E404A">
      <w:start w:val="1"/>
      <w:numFmt w:val="bullet"/>
      <w:lvlText w:val="•"/>
      <w:lvlJc w:val="left"/>
      <w:pPr>
        <w:ind w:left="6111" w:hanging="361"/>
      </w:pPr>
      <w:rPr>
        <w:rFonts w:hint="default"/>
      </w:rPr>
    </w:lvl>
    <w:lvl w:ilvl="6" w:tplc="AB50CEA8">
      <w:start w:val="1"/>
      <w:numFmt w:val="bullet"/>
      <w:lvlText w:val="•"/>
      <w:lvlJc w:val="left"/>
      <w:pPr>
        <w:ind w:left="7165" w:hanging="361"/>
      </w:pPr>
      <w:rPr>
        <w:rFonts w:hint="default"/>
      </w:rPr>
    </w:lvl>
    <w:lvl w:ilvl="7" w:tplc="AC164468">
      <w:start w:val="1"/>
      <w:numFmt w:val="bullet"/>
      <w:lvlText w:val="•"/>
      <w:lvlJc w:val="left"/>
      <w:pPr>
        <w:ind w:left="8219" w:hanging="361"/>
      </w:pPr>
      <w:rPr>
        <w:rFonts w:hint="default"/>
      </w:rPr>
    </w:lvl>
    <w:lvl w:ilvl="8" w:tplc="A52ACDBE">
      <w:start w:val="1"/>
      <w:numFmt w:val="bullet"/>
      <w:lvlText w:val="•"/>
      <w:lvlJc w:val="left"/>
      <w:pPr>
        <w:ind w:left="9274" w:hanging="361"/>
      </w:pPr>
      <w:rPr>
        <w:rFonts w:hint="default"/>
      </w:rPr>
    </w:lvl>
  </w:abstractNum>
  <w:abstractNum w:abstractNumId="1">
    <w:nsid w:val="07305AE1"/>
    <w:multiLevelType w:val="hybridMultilevel"/>
    <w:tmpl w:val="80687438"/>
    <w:lvl w:ilvl="0" w:tplc="09DEC892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sz w:val="24"/>
        <w:szCs w:val="24"/>
      </w:rPr>
    </w:lvl>
    <w:lvl w:ilvl="1" w:tplc="3D40300E">
      <w:start w:val="1"/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0F9C54BE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822EB92E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B058C5A4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5" w:tplc="DD76960C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C26E68FE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7" w:tplc="2FF4223C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  <w:lvl w:ilvl="8" w:tplc="D3422DC8">
      <w:start w:val="1"/>
      <w:numFmt w:val="bullet"/>
      <w:lvlText w:val="•"/>
      <w:lvlJc w:val="left"/>
      <w:pPr>
        <w:ind w:left="8880" w:hanging="360"/>
      </w:pPr>
      <w:rPr>
        <w:rFonts w:hint="default"/>
      </w:rPr>
    </w:lvl>
  </w:abstractNum>
  <w:abstractNum w:abstractNumId="2">
    <w:nsid w:val="1EE030A0"/>
    <w:multiLevelType w:val="hybridMultilevel"/>
    <w:tmpl w:val="40905EB0"/>
    <w:lvl w:ilvl="0" w:tplc="D0783FA0">
      <w:start w:val="1"/>
      <w:numFmt w:val="bullet"/>
      <w:lvlText w:val=""/>
      <w:lvlJc w:val="left"/>
      <w:pPr>
        <w:ind w:left="841" w:hanging="361"/>
      </w:pPr>
      <w:rPr>
        <w:rFonts w:ascii="Symbol" w:eastAsia="Symbol" w:hAnsi="Symbol" w:hint="default"/>
        <w:sz w:val="22"/>
        <w:szCs w:val="22"/>
      </w:rPr>
    </w:lvl>
    <w:lvl w:ilvl="1" w:tplc="44049C3C">
      <w:start w:val="1"/>
      <w:numFmt w:val="bullet"/>
      <w:lvlText w:val="•"/>
      <w:lvlJc w:val="left"/>
      <w:pPr>
        <w:ind w:left="1895" w:hanging="361"/>
      </w:pPr>
      <w:rPr>
        <w:rFonts w:hint="default"/>
      </w:rPr>
    </w:lvl>
    <w:lvl w:ilvl="2" w:tplc="506EEB44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34FE6A9C">
      <w:start w:val="1"/>
      <w:numFmt w:val="bullet"/>
      <w:lvlText w:val="•"/>
      <w:lvlJc w:val="left"/>
      <w:pPr>
        <w:ind w:left="4003" w:hanging="361"/>
      </w:pPr>
      <w:rPr>
        <w:rFonts w:hint="default"/>
      </w:rPr>
    </w:lvl>
    <w:lvl w:ilvl="4" w:tplc="432EAD4A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9502F934">
      <w:start w:val="1"/>
      <w:numFmt w:val="bullet"/>
      <w:lvlText w:val="•"/>
      <w:lvlJc w:val="left"/>
      <w:pPr>
        <w:ind w:left="6111" w:hanging="361"/>
      </w:pPr>
      <w:rPr>
        <w:rFonts w:hint="default"/>
      </w:rPr>
    </w:lvl>
    <w:lvl w:ilvl="6" w:tplc="D1E030AE">
      <w:start w:val="1"/>
      <w:numFmt w:val="bullet"/>
      <w:lvlText w:val="•"/>
      <w:lvlJc w:val="left"/>
      <w:pPr>
        <w:ind w:left="7165" w:hanging="361"/>
      </w:pPr>
      <w:rPr>
        <w:rFonts w:hint="default"/>
      </w:rPr>
    </w:lvl>
    <w:lvl w:ilvl="7" w:tplc="F3D4D5A0">
      <w:start w:val="1"/>
      <w:numFmt w:val="bullet"/>
      <w:lvlText w:val="•"/>
      <w:lvlJc w:val="left"/>
      <w:pPr>
        <w:ind w:left="8219" w:hanging="361"/>
      </w:pPr>
      <w:rPr>
        <w:rFonts w:hint="default"/>
      </w:rPr>
    </w:lvl>
    <w:lvl w:ilvl="8" w:tplc="14C4F6F4">
      <w:start w:val="1"/>
      <w:numFmt w:val="bullet"/>
      <w:lvlText w:val="•"/>
      <w:lvlJc w:val="left"/>
      <w:pPr>
        <w:ind w:left="9274" w:hanging="361"/>
      </w:pPr>
      <w:rPr>
        <w:rFonts w:hint="default"/>
      </w:rPr>
    </w:lvl>
  </w:abstractNum>
  <w:abstractNum w:abstractNumId="3">
    <w:nsid w:val="3B184152"/>
    <w:multiLevelType w:val="hybridMultilevel"/>
    <w:tmpl w:val="54248266"/>
    <w:lvl w:ilvl="0" w:tplc="07466884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hint="default"/>
        <w:sz w:val="22"/>
        <w:szCs w:val="22"/>
      </w:rPr>
    </w:lvl>
    <w:lvl w:ilvl="1" w:tplc="FCB6859A">
      <w:start w:val="1"/>
      <w:numFmt w:val="bullet"/>
      <w:lvlText w:val="•"/>
      <w:lvlJc w:val="left"/>
      <w:pPr>
        <w:ind w:left="2207" w:hanging="361"/>
      </w:pPr>
      <w:rPr>
        <w:rFonts w:hint="default"/>
      </w:rPr>
    </w:lvl>
    <w:lvl w:ilvl="2" w:tplc="EFBCB884">
      <w:start w:val="1"/>
      <w:numFmt w:val="bullet"/>
      <w:lvlText w:val="•"/>
      <w:lvlJc w:val="left"/>
      <w:pPr>
        <w:ind w:left="3215" w:hanging="361"/>
      </w:pPr>
      <w:rPr>
        <w:rFonts w:hint="default"/>
      </w:rPr>
    </w:lvl>
    <w:lvl w:ilvl="3" w:tplc="191C982A">
      <w:start w:val="1"/>
      <w:numFmt w:val="bullet"/>
      <w:lvlText w:val="•"/>
      <w:lvlJc w:val="left"/>
      <w:pPr>
        <w:ind w:left="4223" w:hanging="361"/>
      </w:pPr>
      <w:rPr>
        <w:rFonts w:hint="default"/>
      </w:rPr>
    </w:lvl>
    <w:lvl w:ilvl="4" w:tplc="1C542960">
      <w:start w:val="1"/>
      <w:numFmt w:val="bullet"/>
      <w:lvlText w:val="•"/>
      <w:lvlJc w:val="left"/>
      <w:pPr>
        <w:ind w:left="5231" w:hanging="361"/>
      </w:pPr>
      <w:rPr>
        <w:rFonts w:hint="default"/>
      </w:rPr>
    </w:lvl>
    <w:lvl w:ilvl="5" w:tplc="BFBE6454">
      <w:start w:val="1"/>
      <w:numFmt w:val="bullet"/>
      <w:lvlText w:val="•"/>
      <w:lvlJc w:val="left"/>
      <w:pPr>
        <w:ind w:left="6239" w:hanging="361"/>
      </w:pPr>
      <w:rPr>
        <w:rFonts w:hint="default"/>
      </w:rPr>
    </w:lvl>
    <w:lvl w:ilvl="6" w:tplc="8708C194">
      <w:start w:val="1"/>
      <w:numFmt w:val="bullet"/>
      <w:lvlText w:val="•"/>
      <w:lvlJc w:val="left"/>
      <w:pPr>
        <w:ind w:left="7247" w:hanging="361"/>
      </w:pPr>
      <w:rPr>
        <w:rFonts w:hint="default"/>
      </w:rPr>
    </w:lvl>
    <w:lvl w:ilvl="7" w:tplc="F766CCFA">
      <w:start w:val="1"/>
      <w:numFmt w:val="bullet"/>
      <w:lvlText w:val="•"/>
      <w:lvlJc w:val="left"/>
      <w:pPr>
        <w:ind w:left="8255" w:hanging="361"/>
      </w:pPr>
      <w:rPr>
        <w:rFonts w:hint="default"/>
      </w:rPr>
    </w:lvl>
    <w:lvl w:ilvl="8" w:tplc="1656337E">
      <w:start w:val="1"/>
      <w:numFmt w:val="bullet"/>
      <w:lvlText w:val="•"/>
      <w:lvlJc w:val="left"/>
      <w:pPr>
        <w:ind w:left="9263" w:hanging="361"/>
      </w:pPr>
      <w:rPr>
        <w:rFonts w:hint="default"/>
      </w:rPr>
    </w:lvl>
  </w:abstractNum>
  <w:abstractNum w:abstractNumId="4">
    <w:nsid w:val="427D0368"/>
    <w:multiLevelType w:val="hybridMultilevel"/>
    <w:tmpl w:val="A4A03DD8"/>
    <w:lvl w:ilvl="0" w:tplc="C6AA0EF4">
      <w:start w:val="1"/>
      <w:numFmt w:val="bullet"/>
      <w:lvlText w:val="•"/>
      <w:lvlJc w:val="left"/>
      <w:pPr>
        <w:ind w:left="513" w:hanging="360"/>
      </w:pPr>
      <w:rPr>
        <w:rFonts w:ascii="Trebuchet MS" w:eastAsia="Trebuchet MS" w:hAnsi="Trebuchet MS" w:hint="default"/>
        <w:sz w:val="24"/>
        <w:szCs w:val="24"/>
      </w:rPr>
    </w:lvl>
    <w:lvl w:ilvl="1" w:tplc="2B688E2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2" w:tplc="B27E2D84">
      <w:start w:val="1"/>
      <w:numFmt w:val="bullet"/>
      <w:lvlText w:val="•"/>
      <w:lvlJc w:val="left"/>
      <w:pPr>
        <w:ind w:left="1966" w:hanging="360"/>
      </w:pPr>
      <w:rPr>
        <w:rFonts w:hint="default"/>
      </w:rPr>
    </w:lvl>
    <w:lvl w:ilvl="3" w:tplc="AB9E7B18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4" w:tplc="EF1A3968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A6FCB298">
      <w:start w:val="1"/>
      <w:numFmt w:val="bullet"/>
      <w:lvlText w:val="•"/>
      <w:lvlJc w:val="left"/>
      <w:pPr>
        <w:ind w:left="5346" w:hanging="360"/>
      </w:pPr>
      <w:rPr>
        <w:rFonts w:hint="default"/>
      </w:rPr>
    </w:lvl>
    <w:lvl w:ilvl="6" w:tplc="1C88E61E">
      <w:start w:val="1"/>
      <w:numFmt w:val="bullet"/>
      <w:lvlText w:val="•"/>
      <w:lvlJc w:val="left"/>
      <w:pPr>
        <w:ind w:left="6473" w:hanging="360"/>
      </w:pPr>
      <w:rPr>
        <w:rFonts w:hint="default"/>
      </w:rPr>
    </w:lvl>
    <w:lvl w:ilvl="7" w:tplc="B4442D0C">
      <w:start w:val="1"/>
      <w:numFmt w:val="bullet"/>
      <w:lvlText w:val="•"/>
      <w:lvlJc w:val="left"/>
      <w:pPr>
        <w:ind w:left="7600" w:hanging="360"/>
      </w:pPr>
      <w:rPr>
        <w:rFonts w:hint="default"/>
      </w:rPr>
    </w:lvl>
    <w:lvl w:ilvl="8" w:tplc="7BEA1BD4">
      <w:start w:val="1"/>
      <w:numFmt w:val="bullet"/>
      <w:lvlText w:val="•"/>
      <w:lvlJc w:val="left"/>
      <w:pPr>
        <w:ind w:left="8726" w:hanging="360"/>
      </w:pPr>
      <w:rPr>
        <w:rFonts w:hint="default"/>
      </w:rPr>
    </w:lvl>
  </w:abstractNum>
  <w:abstractNum w:abstractNumId="5">
    <w:nsid w:val="48577DB5"/>
    <w:multiLevelType w:val="hybridMultilevel"/>
    <w:tmpl w:val="C512CD6E"/>
    <w:lvl w:ilvl="0" w:tplc="6114DB16">
      <w:start w:val="1"/>
      <w:numFmt w:val="bullet"/>
      <w:lvlText w:val="•"/>
      <w:lvlJc w:val="left"/>
      <w:pPr>
        <w:ind w:left="480" w:hanging="360"/>
      </w:pPr>
      <w:rPr>
        <w:rFonts w:ascii="Trebuchet MS" w:eastAsia="Trebuchet MS" w:hAnsi="Trebuchet MS" w:hint="default"/>
        <w:sz w:val="24"/>
        <w:szCs w:val="24"/>
      </w:rPr>
    </w:lvl>
    <w:lvl w:ilvl="1" w:tplc="688C47EC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9BD82538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4230A230">
      <w:start w:val="1"/>
      <w:numFmt w:val="bullet"/>
      <w:lvlText w:val="•"/>
      <w:lvlJc w:val="left"/>
      <w:pPr>
        <w:ind w:left="3642" w:hanging="360"/>
      </w:pPr>
      <w:rPr>
        <w:rFonts w:hint="default"/>
      </w:rPr>
    </w:lvl>
    <w:lvl w:ilvl="4" w:tplc="79E0E1A0">
      <w:start w:val="1"/>
      <w:numFmt w:val="bullet"/>
      <w:lvlText w:val="•"/>
      <w:lvlJc w:val="left"/>
      <w:pPr>
        <w:ind w:left="4696" w:hanging="360"/>
      </w:pPr>
      <w:rPr>
        <w:rFonts w:hint="default"/>
      </w:rPr>
    </w:lvl>
    <w:lvl w:ilvl="5" w:tplc="39F0F7B8">
      <w:start w:val="1"/>
      <w:numFmt w:val="bullet"/>
      <w:lvlText w:val="•"/>
      <w:lvlJc w:val="left"/>
      <w:pPr>
        <w:ind w:left="5750" w:hanging="360"/>
      </w:pPr>
      <w:rPr>
        <w:rFonts w:hint="default"/>
      </w:rPr>
    </w:lvl>
    <w:lvl w:ilvl="6" w:tplc="0700D502">
      <w:start w:val="1"/>
      <w:numFmt w:val="bullet"/>
      <w:lvlText w:val="•"/>
      <w:lvlJc w:val="left"/>
      <w:pPr>
        <w:ind w:left="6804" w:hanging="360"/>
      </w:pPr>
      <w:rPr>
        <w:rFonts w:hint="default"/>
      </w:rPr>
    </w:lvl>
    <w:lvl w:ilvl="7" w:tplc="415AA9C6">
      <w:start w:val="1"/>
      <w:numFmt w:val="bullet"/>
      <w:lvlText w:val="•"/>
      <w:lvlJc w:val="left"/>
      <w:pPr>
        <w:ind w:left="7858" w:hanging="360"/>
      </w:pPr>
      <w:rPr>
        <w:rFonts w:hint="default"/>
      </w:rPr>
    </w:lvl>
    <w:lvl w:ilvl="8" w:tplc="863AEDA0">
      <w:start w:val="1"/>
      <w:numFmt w:val="bullet"/>
      <w:lvlText w:val="•"/>
      <w:lvlJc w:val="left"/>
      <w:pPr>
        <w:ind w:left="8912" w:hanging="360"/>
      </w:pPr>
      <w:rPr>
        <w:rFonts w:hint="default"/>
      </w:rPr>
    </w:lvl>
  </w:abstractNum>
  <w:abstractNum w:abstractNumId="6">
    <w:nsid w:val="4E514F17"/>
    <w:multiLevelType w:val="hybridMultilevel"/>
    <w:tmpl w:val="D09A4428"/>
    <w:lvl w:ilvl="0" w:tplc="5706EEEA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sz w:val="24"/>
        <w:szCs w:val="24"/>
      </w:rPr>
    </w:lvl>
    <w:lvl w:ilvl="1" w:tplc="2362F2F6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2" w:tplc="6A408528">
      <w:start w:val="1"/>
      <w:numFmt w:val="bullet"/>
      <w:lvlText w:val="•"/>
      <w:lvlJc w:val="left"/>
      <w:pPr>
        <w:ind w:left="1960" w:hanging="360"/>
      </w:pPr>
      <w:rPr>
        <w:rFonts w:hint="default"/>
      </w:rPr>
    </w:lvl>
    <w:lvl w:ilvl="3" w:tplc="FA2271F2">
      <w:start w:val="1"/>
      <w:numFmt w:val="bullet"/>
      <w:lvlText w:val="•"/>
      <w:lvlJc w:val="left"/>
      <w:pPr>
        <w:ind w:left="3080" w:hanging="360"/>
      </w:pPr>
      <w:rPr>
        <w:rFonts w:hint="default"/>
      </w:rPr>
    </w:lvl>
    <w:lvl w:ilvl="4" w:tplc="EF88C318">
      <w:start w:val="1"/>
      <w:numFmt w:val="bullet"/>
      <w:lvlText w:val="•"/>
      <w:lvlJc w:val="left"/>
      <w:pPr>
        <w:ind w:left="4200" w:hanging="360"/>
      </w:pPr>
      <w:rPr>
        <w:rFonts w:hint="default"/>
      </w:rPr>
    </w:lvl>
    <w:lvl w:ilvl="5" w:tplc="1940220C">
      <w:start w:val="1"/>
      <w:numFmt w:val="bullet"/>
      <w:lvlText w:val="•"/>
      <w:lvlJc w:val="left"/>
      <w:pPr>
        <w:ind w:left="5320" w:hanging="360"/>
      </w:pPr>
      <w:rPr>
        <w:rFonts w:hint="default"/>
      </w:rPr>
    </w:lvl>
    <w:lvl w:ilvl="6" w:tplc="8A6CE0A2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7" w:tplc="427E3E28">
      <w:start w:val="1"/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D5EE92AC">
      <w:start w:val="1"/>
      <w:numFmt w:val="bullet"/>
      <w:lvlText w:val="•"/>
      <w:lvlJc w:val="left"/>
      <w:pPr>
        <w:ind w:left="8680" w:hanging="360"/>
      </w:pPr>
      <w:rPr>
        <w:rFonts w:hint="default"/>
      </w:rPr>
    </w:lvl>
  </w:abstractNum>
  <w:abstractNum w:abstractNumId="7">
    <w:nsid w:val="63FA4525"/>
    <w:multiLevelType w:val="hybridMultilevel"/>
    <w:tmpl w:val="D032BC92"/>
    <w:lvl w:ilvl="0" w:tplc="347622A0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A59E28D6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263AFC24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822C4194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46164CA0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F9501456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8A42736E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E234638C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776A8422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abstractNum w:abstractNumId="8">
    <w:nsid w:val="6E370667"/>
    <w:multiLevelType w:val="hybridMultilevel"/>
    <w:tmpl w:val="B6E62642"/>
    <w:lvl w:ilvl="0" w:tplc="66BE1C54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18EC916E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4"/>
        <w:szCs w:val="24"/>
      </w:rPr>
    </w:lvl>
    <w:lvl w:ilvl="2" w:tplc="935A6810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BB681114">
      <w:start w:val="1"/>
      <w:numFmt w:val="bullet"/>
      <w:lvlText w:val="•"/>
      <w:lvlJc w:val="left"/>
      <w:pPr>
        <w:ind w:left="2725" w:hanging="360"/>
      </w:pPr>
      <w:rPr>
        <w:rFonts w:hint="default"/>
      </w:rPr>
    </w:lvl>
    <w:lvl w:ilvl="4" w:tplc="7F4E6D96">
      <w:start w:val="1"/>
      <w:numFmt w:val="bullet"/>
      <w:lvlText w:val="•"/>
      <w:lvlJc w:val="left"/>
      <w:pPr>
        <w:ind w:left="3910" w:hanging="360"/>
      </w:pPr>
      <w:rPr>
        <w:rFonts w:hint="default"/>
      </w:rPr>
    </w:lvl>
    <w:lvl w:ilvl="5" w:tplc="A1AE1A7E">
      <w:start w:val="1"/>
      <w:numFmt w:val="bullet"/>
      <w:lvlText w:val="•"/>
      <w:lvlJc w:val="left"/>
      <w:pPr>
        <w:ind w:left="5095" w:hanging="360"/>
      </w:pPr>
      <w:rPr>
        <w:rFonts w:hint="default"/>
      </w:rPr>
    </w:lvl>
    <w:lvl w:ilvl="6" w:tplc="C32C1630">
      <w:start w:val="1"/>
      <w:numFmt w:val="bullet"/>
      <w:lvlText w:val="•"/>
      <w:lvlJc w:val="left"/>
      <w:pPr>
        <w:ind w:left="6280" w:hanging="360"/>
      </w:pPr>
      <w:rPr>
        <w:rFonts w:hint="default"/>
      </w:rPr>
    </w:lvl>
    <w:lvl w:ilvl="7" w:tplc="B1C8D502">
      <w:start w:val="1"/>
      <w:numFmt w:val="bullet"/>
      <w:lvlText w:val="•"/>
      <w:lvlJc w:val="left"/>
      <w:pPr>
        <w:ind w:left="7465" w:hanging="360"/>
      </w:pPr>
      <w:rPr>
        <w:rFonts w:hint="default"/>
      </w:rPr>
    </w:lvl>
    <w:lvl w:ilvl="8" w:tplc="6972C3DE">
      <w:start w:val="1"/>
      <w:numFmt w:val="bullet"/>
      <w:lvlText w:val="•"/>
      <w:lvlJc w:val="left"/>
      <w:pPr>
        <w:ind w:left="8650" w:hanging="3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90E65"/>
    <w:rsid w:val="002F4A19"/>
    <w:rsid w:val="002F565C"/>
    <w:rsid w:val="00390E65"/>
    <w:rsid w:val="008F1459"/>
    <w:rsid w:val="00A700CA"/>
    <w:rsid w:val="00D86FE4"/>
    <w:rsid w:val="00DE731F"/>
    <w:rsid w:val="00E554E2"/>
    <w:rsid w:val="00E82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0CA"/>
  </w:style>
  <w:style w:type="paragraph" w:styleId="Heading1">
    <w:name w:val="heading 1"/>
    <w:basedOn w:val="Normal"/>
    <w:link w:val="Heading1Char"/>
    <w:uiPriority w:val="9"/>
    <w:qFormat/>
    <w:rsid w:val="00D96B30"/>
    <w:pPr>
      <w:ind w:left="12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700CA"/>
    <w:pPr>
      <w:ind w:left="119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A700CA"/>
  </w:style>
  <w:style w:type="paragraph" w:customStyle="1" w:styleId="TableParagraph">
    <w:name w:val="Table Paragraph"/>
    <w:basedOn w:val="Normal"/>
    <w:uiPriority w:val="1"/>
    <w:qFormat/>
    <w:rsid w:val="00A700CA"/>
  </w:style>
  <w:style w:type="character" w:styleId="CommentReference">
    <w:name w:val="annotation reference"/>
    <w:basedOn w:val="DefaultParagraphFont"/>
    <w:uiPriority w:val="99"/>
    <w:semiHidden/>
    <w:unhideWhenUsed/>
    <w:rsid w:val="00ED4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3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3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3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3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2E2"/>
  </w:style>
  <w:style w:type="paragraph" w:styleId="Footer">
    <w:name w:val="footer"/>
    <w:basedOn w:val="Normal"/>
    <w:link w:val="Foot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2E2"/>
  </w:style>
  <w:style w:type="character" w:customStyle="1" w:styleId="Heading1Char">
    <w:name w:val="Heading 1 Char"/>
    <w:basedOn w:val="DefaultParagraphFont"/>
    <w:link w:val="Heading1"/>
    <w:uiPriority w:val="9"/>
    <w:rsid w:val="00D96B30"/>
    <w:rPr>
      <w:rFonts w:ascii="Calibri" w:eastAsia="Calibri" w:hAnsi="Calibr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LaVar McCline</dc:creator>
  <cp:lastModifiedBy>JPS</cp:lastModifiedBy>
  <cp:revision>2</cp:revision>
  <dcterms:created xsi:type="dcterms:W3CDTF">2020-05-05T03:23:00Z</dcterms:created>
  <dcterms:modified xsi:type="dcterms:W3CDTF">2020-05-05T03:23:00Z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LastSaved">
    <vt:filetime>2018-09-27T00:00:00Z</vt:filetime>
  </property>
</Properties>
</file>